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ПРОГРЕСС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A5F09">
        <w:rPr>
          <w:rFonts w:ascii="Arial Black" w:hAnsi="Arial Black" w:cs="Times New Roman"/>
          <w:b/>
          <w:sz w:val="48"/>
          <w:szCs w:val="4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РЕГРЕСС</w: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 какому пути идет общество?</w:t>
      </w:r>
    </w:p>
    <w:p w:rsidR="00B61250" w:rsidRDefault="00B61250" w:rsidP="00B61250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(дискуссия)</w:t>
      </w:r>
    </w:p>
    <w:p w:rsidR="00B61250" w:rsidRPr="004B2C97" w:rsidRDefault="00B61250" w:rsidP="00B612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2C97">
        <w:rPr>
          <w:rFonts w:ascii="Times New Roman" w:hAnsi="Times New Roman" w:cs="Times New Roman"/>
          <w:b/>
          <w:sz w:val="28"/>
          <w:szCs w:val="28"/>
        </w:rPr>
        <w:t>. Гесиод (</w:t>
      </w: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B2C97">
        <w:rPr>
          <w:rFonts w:ascii="Times New Roman" w:hAnsi="Times New Roman" w:cs="Times New Roman"/>
          <w:b/>
          <w:sz w:val="28"/>
          <w:szCs w:val="28"/>
        </w:rPr>
        <w:t>-</w:t>
      </w: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B2C97">
        <w:rPr>
          <w:rFonts w:ascii="Times New Roman" w:hAnsi="Times New Roman" w:cs="Times New Roman"/>
          <w:b/>
          <w:sz w:val="28"/>
          <w:szCs w:val="28"/>
        </w:rPr>
        <w:t xml:space="preserve"> вв. до н.э.)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1250" w:rsidTr="00B55575">
        <w:tc>
          <w:tcPr>
            <w:tcW w:w="3190" w:type="dxa"/>
          </w:tcPr>
          <w:p w:rsidR="00B61250" w:rsidRDefault="00B61250" w:rsidP="00B5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 ВЕК</w:t>
            </w:r>
          </w:p>
        </w:tc>
        <w:tc>
          <w:tcPr>
            <w:tcW w:w="3190" w:type="dxa"/>
            <w:tcBorders>
              <w:top w:val="nil"/>
              <w:right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50" w:rsidTr="00B55575">
        <w:tc>
          <w:tcPr>
            <w:tcW w:w="3190" w:type="dxa"/>
            <w:tcBorders>
              <w:left w:val="nil"/>
              <w:bottom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61250" w:rsidRDefault="00B61250" w:rsidP="00B5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  <w:tc>
          <w:tcPr>
            <w:tcW w:w="3191" w:type="dxa"/>
            <w:tcBorders>
              <w:top w:val="nil"/>
              <w:right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250" w:rsidTr="00B55575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  <w:bottom w:val="nil"/>
            </w:tcBorders>
          </w:tcPr>
          <w:p w:rsidR="00B61250" w:rsidRDefault="00B61250" w:rsidP="00B555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61250" w:rsidRDefault="00B61250" w:rsidP="00B555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ЖЕЛЕЗНЫЙ</w:t>
            </w:r>
          </w:p>
        </w:tc>
      </w:tr>
    </w:tbl>
    <w:p w:rsidR="00B61250" w:rsidRPr="004B2C97" w:rsidRDefault="00B61250" w:rsidP="00B6125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2C97">
        <w:rPr>
          <w:rFonts w:ascii="Times New Roman" w:hAnsi="Times New Roman" w:cs="Times New Roman"/>
          <w:b/>
          <w:sz w:val="28"/>
          <w:szCs w:val="28"/>
        </w:rPr>
        <w:t>. Платон, Аристотель.</w:t>
      </w:r>
    </w:p>
    <w:p w:rsidR="00B61250" w:rsidRDefault="00B61250" w:rsidP="00B612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left:0;text-align:left;margin-left:42.2pt;margin-top:4.35pt;width:44.4pt;height:20.4pt;flip:x;z-index:251661312" adj=",19759"/>
        </w:pict>
      </w:r>
    </w:p>
    <w:p w:rsidR="00B61250" w:rsidRDefault="00B61250" w:rsidP="00B612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26" type="#_x0000_t104" style="position:absolute;left:0;text-align:left;margin-left:42.2pt;margin-top:15.7pt;width:50.25pt;height:20.4pt;z-index:251660288"/>
        </w:pict>
      </w:r>
    </w:p>
    <w:p w:rsidR="00B61250" w:rsidRPr="00353696" w:rsidRDefault="00B61250" w:rsidP="00B6125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61250" w:rsidRPr="004B2C97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2C97">
        <w:rPr>
          <w:rFonts w:ascii="Times New Roman" w:hAnsi="Times New Roman" w:cs="Times New Roman"/>
          <w:b/>
          <w:sz w:val="28"/>
          <w:szCs w:val="28"/>
        </w:rPr>
        <w:t>. Кондорсе Ж.А. - есть только социальный прогресс.</w:t>
      </w:r>
    </w:p>
    <w:p w:rsidR="00B61250" w:rsidRPr="004B2C97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C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1250">
        <w:rPr>
          <w:rFonts w:ascii="Times New Roman" w:hAnsi="Times New Roman" w:cs="Times New Roman"/>
          <w:b/>
          <w:sz w:val="28"/>
          <w:szCs w:val="28"/>
        </w:rPr>
        <w:t>.</w:t>
      </w:r>
      <w:r w:rsidRPr="004B2C97">
        <w:rPr>
          <w:rFonts w:ascii="Times New Roman" w:hAnsi="Times New Roman" w:cs="Times New Roman"/>
          <w:b/>
          <w:sz w:val="28"/>
          <w:szCs w:val="28"/>
        </w:rPr>
        <w:t xml:space="preserve"> Ваша точка зрения???????</w: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0.45pt;margin-top:16.55pt;width:85.4pt;height:42.5pt;z-index:251668480" o:connectortype="straight" strokecolor="#ffc000" strokeweight="6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99.65pt;margin-top:16.55pt;width:87.3pt;height:37.65pt;z-index:251669504" o:connectortype="straight" strokecolor="#fabf8f [1945]" strokeweight="6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99.65pt;margin-top:16.55pt;width:92.9pt;height:44.35pt;flip:y;z-index:25166745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20.45pt;margin-top:16.55pt;width:92.9pt;height:44.35pt;flip:y;z-index:25166643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184.55pt;margin-top:7.3pt;width:0;height:68.6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5.35pt;margin-top:7.3pt;width:0;height:68.65pt;flip:y;z-index:251662336" o:connectortype="straight">
            <v:stroke endarrow="block"/>
          </v:shape>
        </w:pic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84.55pt;margin-top:1.9pt;width:108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5.35pt;margin-top:1.9pt;width:108pt;height:0;z-index:251663360" o:connectortype="straight">
            <v:stroke endarrow="block"/>
          </v:shape>
        </w:pic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165.3pt;margin-top:10.1pt;width:20pt;height:.05pt;z-index:251672576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-14.65pt;margin-top:10.15pt;width:24.25pt;height:0;z-index:251670528" o:connectortype="straight" strokecolor="#ffc000" strokeweight="6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 разрушение природы             - условия жизни</w: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165.3pt;margin-top:10.9pt;width:25.95pt;height:0;z-index:251673600" o:connectortype="straight" strokecolor="#fabf8f [1945]" strokeweight="6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-14.65pt;margin-top:10.9pt;width:20pt;height:.05pt;z-index:251671552" o:connectortype="straight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- технический прогресс           - алкоголь, наркотики</w:t>
      </w:r>
    </w:p>
    <w:p w:rsidR="00B61250" w:rsidRPr="007A5F09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B61250" w:rsidRPr="004B2C97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B2C97">
        <w:rPr>
          <w:rFonts w:ascii="Times New Roman" w:hAnsi="Times New Roman" w:cs="Times New Roman"/>
          <w:b/>
          <w:sz w:val="28"/>
          <w:szCs w:val="28"/>
        </w:rPr>
        <w:t>Что считать критерием прогресса?</w:t>
      </w:r>
    </w:p>
    <w:p w:rsidR="00B61250" w:rsidRPr="007A5F09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наука и техника</w:t>
      </w:r>
    </w:p>
    <w:p w:rsidR="00B61250" w:rsidRPr="007A5F09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мораль</w:t>
      </w:r>
    </w:p>
    <w:p w:rsidR="00B61250" w:rsidRPr="007A5F09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свобода</w:t>
      </w:r>
    </w:p>
    <w:p w:rsidR="00B61250" w:rsidRPr="007A5F09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право</w:t>
      </w:r>
    </w:p>
    <w:p w:rsidR="00B61250" w:rsidRDefault="00B61250" w:rsidP="00B6125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разум</w:t>
      </w:r>
    </w:p>
    <w:p w:rsidR="0020564D" w:rsidRDefault="0020564D"/>
    <w:sectPr w:rsidR="0020564D" w:rsidSect="0020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250"/>
    <w:rsid w:val="0020564D"/>
    <w:rsid w:val="00B6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9"/>
        <o:r id="V:Rule4" type="connector" idref="#_x0000_s1030"/>
        <o:r id="V:Rule5" type="connector" idref="#_x0000_s1034"/>
        <o:r id="V:Rule6" type="connector" idref="#_x0000_s1035"/>
        <o:r id="V:Rule7" type="connector" idref="#_x0000_s1037"/>
        <o:r id="V:Rule8" type="connector" idref="#_x0000_s1036"/>
        <o:r id="V:Rule9" type="connector" idref="#_x0000_s1032"/>
        <o:r id="V:Rule10" type="connector" idref="#_x0000_s1033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50"/>
    <w:pPr>
      <w:ind w:left="720"/>
      <w:contextualSpacing/>
    </w:pPr>
  </w:style>
  <w:style w:type="table" w:styleId="a4">
    <w:name w:val="Table Grid"/>
    <w:basedOn w:val="a1"/>
    <w:uiPriority w:val="59"/>
    <w:rsid w:val="00B6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Hewlett-Packard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2014-11-10T16:04:00Z</dcterms:created>
  <dcterms:modified xsi:type="dcterms:W3CDTF">2014-11-10T16:04:00Z</dcterms:modified>
</cp:coreProperties>
</file>